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8A269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A269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8A269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8A269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8A269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8A269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A269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8A269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8A2695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 xml:space="preserve">PWS - DS - Integracja z systemami powiadomień </w:t>
      </w:r>
      <w:r w:rsidRPr="00AC6E06">
        <w:rPr>
          <w:rFonts w:ascii="Trebuchet MS" w:hAnsi="Trebuchet MS"/>
          <w:b/>
          <w:bCs/>
          <w:caps/>
          <w:sz w:val="40"/>
          <w:szCs w:val="40"/>
        </w:rPr>
        <w:t>PUSH</w:t>
      </w:r>
    </w:p>
    <w:p w:rsidR="00C44F8A" w:rsidRPr="00AC6E06" w:rsidRDefault="008A2695" w:rsidP="00D86CA3"/>
    <w:p w:rsidR="00D86CA3" w:rsidRDefault="008A2695" w:rsidP="00D86CA3">
      <w:r w:rsidRPr="00AC6E06">
        <w:br w:type="page"/>
      </w:r>
    </w:p>
    <w:p w:rsidR="008A2695" w:rsidRDefault="008A2695" w:rsidP="008A2695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169"/>
        <w:gridCol w:w="1769"/>
        <w:gridCol w:w="3746"/>
        <w:gridCol w:w="1387"/>
        <w:gridCol w:w="1059"/>
      </w:tblGrid>
      <w:tr w:rsidR="008A2695" w:rsidTr="004C3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8A2695" w:rsidTr="004C3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</w:p>
        </w:tc>
      </w:tr>
      <w:tr w:rsidR="008A2695" w:rsidTr="004C3D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8A26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2015-12-02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A2695" w:rsidRDefault="008A2695" w:rsidP="004C3D15">
            <w:pPr>
              <w:rPr>
                <w:sz w:val="20"/>
                <w:szCs w:val="20"/>
              </w:rPr>
            </w:pPr>
          </w:p>
        </w:tc>
      </w:tr>
    </w:tbl>
    <w:p w:rsidR="008A2695" w:rsidRPr="00AC6E06" w:rsidRDefault="008A2695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8A2695" w:rsidP="00B44274">
          <w:pPr>
            <w:pStyle w:val="TOCHeading"/>
          </w:pPr>
          <w:r w:rsidRPr="008A2695">
            <w:rPr>
              <w:rFonts w:ascii="Arial" w:hAnsi="Arial" w:cs="Arial"/>
              <w:color w:val="auto"/>
            </w:rPr>
            <w:t>Spis treści</w:t>
          </w:r>
        </w:p>
        <w:p w:rsidR="008A2695" w:rsidRDefault="008A269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2259" w:history="1">
            <w:r w:rsidRPr="007E5B95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7E5B95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A2695" w:rsidRDefault="008A269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2260" w:history="1">
            <w:r w:rsidRPr="007E5B95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7E5B95">
              <w:rPr>
                <w:rStyle w:val="Hyperlink"/>
                <w:noProof/>
              </w:rPr>
              <w:t>Model architektury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A2695" w:rsidRDefault="008A269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2261" w:history="1">
            <w:r w:rsidRPr="007E5B95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7E5B95">
              <w:rPr>
                <w:rStyle w:val="Hyperlink"/>
                <w:noProof/>
              </w:rPr>
              <w:t>Funkcjonalność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4467" w:rsidRDefault="008A2695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8A2695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  <w:bookmarkStart w:id="3" w:name="_GoBack"/>
      <w:bookmarkEnd w:id="3"/>
    </w:p>
    <w:p w:rsidR="00074467" w:rsidRDefault="008A2695">
      <w:pPr>
        <w:pStyle w:val="Heading1"/>
      </w:pPr>
      <w:bookmarkStart w:id="4" w:name="scroll-bookmark-1"/>
      <w:bookmarkStart w:id="5" w:name="_Toc437502259"/>
      <w:r>
        <w:lastRenderedPageBreak/>
        <w:t>Wstęp</w:t>
      </w:r>
      <w:bookmarkEnd w:id="4"/>
      <w:bookmarkEnd w:id="5"/>
    </w:p>
    <w:p w:rsidR="00074467" w:rsidRDefault="008A2695">
      <w:r>
        <w:t>Niniejszy dokument opisuje komunikację z aplikacjami</w:t>
      </w:r>
      <w:r>
        <w:t xml:space="preserve"> mobilnymi poprzez wiadomości PUSH w systemie </w:t>
      </w:r>
      <w:proofErr w:type="spellStart"/>
      <w:r>
        <w:t>iMKA</w:t>
      </w:r>
      <w:proofErr w:type="spellEnd"/>
      <w:r>
        <w:t>.</w:t>
      </w:r>
    </w:p>
    <w:p w:rsidR="00074467" w:rsidRDefault="008A2695">
      <w:r>
        <w:t>Dokument został uzupełniony na podstawie zmian wynikających z prac wdrożeniowych.</w:t>
      </w:r>
    </w:p>
    <w:p w:rsidR="00074467" w:rsidRDefault="00074467"/>
    <w:p w:rsidR="00074467" w:rsidRDefault="008A2695">
      <w:pPr>
        <w:pStyle w:val="Heading1"/>
      </w:pPr>
      <w:bookmarkStart w:id="6" w:name="scroll-bookmark-2"/>
      <w:bookmarkStart w:id="7" w:name="_Toc437502260"/>
      <w:r>
        <w:t>Model architektury</w:t>
      </w:r>
      <w:bookmarkEnd w:id="6"/>
      <w:bookmarkEnd w:id="7"/>
    </w:p>
    <w:p w:rsidR="00074467" w:rsidRDefault="008A2695">
      <w:r>
        <w:t xml:space="preserve">Do komunikowania się z </w:t>
      </w:r>
      <w:proofErr w:type="gramStart"/>
      <w:r>
        <w:t>urządzeniami na który</w:t>
      </w:r>
      <w:proofErr w:type="gramEnd"/>
      <w:r>
        <w:t xml:space="preserve"> działa Android lub IOS używamy usługi GCM(Google </w:t>
      </w:r>
      <w:proofErr w:type="spellStart"/>
      <w:r>
        <w:t>Cloud</w:t>
      </w:r>
      <w:proofErr w:type="spellEnd"/>
      <w:r>
        <w:t xml:space="preserve"> Me</w:t>
      </w:r>
      <w:r>
        <w:t>ssaging).</w:t>
      </w:r>
    </w:p>
    <w:p w:rsidR="00074467" w:rsidRDefault="008A2695">
      <w:r>
        <w:t xml:space="preserve">Natomiast dla </w:t>
      </w:r>
      <w:proofErr w:type="spellStart"/>
      <w:r>
        <w:t>WindowsPhone</w:t>
      </w:r>
      <w:proofErr w:type="spellEnd"/>
      <w:r>
        <w:t xml:space="preserve"> używamy usługi WNS(Windows </w:t>
      </w:r>
      <w:proofErr w:type="spellStart"/>
      <w:r>
        <w:t>Push</w:t>
      </w:r>
      <w:proofErr w:type="spellEnd"/>
      <w:r>
        <w:t xml:space="preserve"> Notification Service).</w:t>
      </w:r>
    </w:p>
    <w:p w:rsidR="00074467" w:rsidRDefault="008A2695">
      <w:r>
        <w:t>Model architektury GCM oraz WNS</w:t>
      </w:r>
      <w:proofErr w:type="gramStart"/>
      <w:r>
        <w:t>:</w:t>
      </w:r>
      <w:r>
        <w:br/>
      </w:r>
      <w:hyperlink r:id="rId9" w:history="1">
        <w:proofErr w:type="gramEnd"/>
        <w:r>
          <w:rPr>
            <w:rStyle w:val="Hyperlink"/>
          </w:rPr>
          <w:t>https://msdn.microsoft.com/en-us/library/windows/apps/</w:t>
        </w:r>
        <w:r>
          <w:rPr>
            <w:rStyle w:val="Hyperlink"/>
          </w:rPr>
          <w:t>dn263236.aspx</w:t>
        </w:r>
      </w:hyperlink>
    </w:p>
    <w:p w:rsidR="00074467" w:rsidRDefault="00074467"/>
    <w:p w:rsidR="00074467" w:rsidRDefault="008A2695">
      <w:pPr>
        <w:pStyle w:val="Heading1"/>
      </w:pPr>
      <w:bookmarkStart w:id="8" w:name="scroll-bookmark-3"/>
      <w:bookmarkStart w:id="9" w:name="_Toc437502261"/>
      <w:r>
        <w:t>Funkcjonalność</w:t>
      </w:r>
      <w:bookmarkEnd w:id="8"/>
      <w:bookmarkEnd w:id="9"/>
    </w:p>
    <w:p w:rsidR="00074467" w:rsidRDefault="008A2695">
      <w:r>
        <w:t xml:space="preserve">Wiadomość PUSH pojawi się na górnym pasku powiadomień telefonu. Będzie miała logo </w:t>
      </w:r>
      <w:proofErr w:type="spellStart"/>
      <w:r>
        <w:t>iMKA</w:t>
      </w:r>
      <w:proofErr w:type="spellEnd"/>
      <w:r>
        <w:t xml:space="preserve"> oraz wytłuszczony tytuł a pod nim treść wiadomości PUSH(</w:t>
      </w:r>
      <w:proofErr w:type="spellStart"/>
      <w:r>
        <w:t>np</w:t>
      </w:r>
      <w:proofErr w:type="spellEnd"/>
      <w:r>
        <w:t xml:space="preserve"> powiadamiającej o końcu ważności biletu).</w:t>
      </w:r>
    </w:p>
    <w:p w:rsidR="00074467" w:rsidRDefault="008A2695">
      <w:r>
        <w:t xml:space="preserve">Aby skorzystać z tego serwisu musi </w:t>
      </w:r>
      <w:r>
        <w:t>zostać wysłany HTTP POST pod niżej wymieniony adres z odpowiednimi parametrami w zależności od platformy. W przypadku użycia HTTP GET użytkownik zostaje przekierowany do strony powiadamiającej o konieczności użycia HTTP POST.</w:t>
      </w:r>
    </w:p>
    <w:p w:rsidR="00074467" w:rsidRDefault="00074467"/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3129"/>
        <w:gridCol w:w="6001"/>
      </w:tblGrid>
      <w:tr w:rsidR="00074467" w:rsidTr="00074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Protokół komunikacji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 </w:t>
            </w:r>
            <w:r>
              <w:rPr>
                <w:sz w:val="20"/>
                <w:szCs w:val="20"/>
              </w:rPr>
              <w:t>POST</w:t>
            </w:r>
          </w:p>
        </w:tc>
      </w:tr>
      <w:tr w:rsidR="00074467" w:rsidTr="000744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(URI)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[host</w:t>
            </w:r>
            <w:proofErr w:type="gramStart"/>
            <w:r>
              <w:rPr>
                <w:sz w:val="20"/>
                <w:szCs w:val="20"/>
              </w:rPr>
              <w:t>]/</w:t>
            </w:r>
            <w:proofErr w:type="spellStart"/>
            <w:r>
              <w:rPr>
                <w:sz w:val="20"/>
                <w:szCs w:val="20"/>
              </w:rPr>
              <w:t>push-servlet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pushMessages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send</w:t>
            </w:r>
            <w:proofErr w:type="spellEnd"/>
          </w:p>
        </w:tc>
      </w:tr>
      <w:tr w:rsidR="00074467" w:rsidTr="00074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Parametry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74467" w:rsidRDefault="008A26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message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title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platform_ios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id_gcm</w:t>
            </w:r>
            <w:proofErr w:type="gramStart"/>
            <w:r>
              <w:rPr>
                <w:sz w:val="20"/>
                <w:szCs w:val="20"/>
              </w:rPr>
              <w:t>,wns</w:t>
            </w:r>
            <w:proofErr w:type="gramEnd"/>
            <w:r>
              <w:rPr>
                <w:sz w:val="20"/>
                <w:szCs w:val="20"/>
              </w:rPr>
              <w:t>_uri</w:t>
            </w:r>
            <w:proofErr w:type="spellEnd"/>
          </w:p>
        </w:tc>
      </w:tr>
    </w:tbl>
    <w:p w:rsidR="00074467" w:rsidRDefault="008A2695">
      <w:r>
        <w:rPr>
          <w:b/>
        </w:rPr>
        <w:br/>
      </w:r>
      <w:proofErr w:type="spellStart"/>
      <w:proofErr w:type="gramStart"/>
      <w:r>
        <w:rPr>
          <w:b/>
        </w:rPr>
        <w:t>message</w:t>
      </w:r>
      <w:proofErr w:type="spellEnd"/>
      <w:proofErr w:type="gramEnd"/>
      <w:r>
        <w:rPr>
          <w:b/>
        </w:rPr>
        <w:t xml:space="preserve"> </w:t>
      </w:r>
      <w:r>
        <w:t xml:space="preserve">- wymagany parametr, zawiera treść wiadomości </w:t>
      </w:r>
      <w:proofErr w:type="spellStart"/>
      <w:r>
        <w:t>push</w:t>
      </w:r>
      <w:proofErr w:type="spellEnd"/>
      <w:r>
        <w:t xml:space="preserve"> do klienta</w:t>
      </w:r>
    </w:p>
    <w:p w:rsidR="00074467" w:rsidRDefault="008A2695">
      <w:proofErr w:type="spellStart"/>
      <w:proofErr w:type="gramStart"/>
      <w:r>
        <w:rPr>
          <w:b/>
        </w:rPr>
        <w:t>title</w:t>
      </w:r>
      <w:proofErr w:type="spellEnd"/>
      <w:proofErr w:type="gramEnd"/>
      <w:r>
        <w:rPr>
          <w:b/>
        </w:rPr>
        <w:t xml:space="preserve"> </w:t>
      </w:r>
      <w:r>
        <w:t xml:space="preserve">- wymagany parametr, zawiera tytuł wiadomości </w:t>
      </w:r>
      <w:proofErr w:type="spellStart"/>
      <w:r>
        <w:t>push</w:t>
      </w:r>
      <w:proofErr w:type="spellEnd"/>
      <w:r>
        <w:t xml:space="preserve"> do klienta</w:t>
      </w:r>
    </w:p>
    <w:p w:rsidR="00074467" w:rsidRDefault="008A2695">
      <w:proofErr w:type="spellStart"/>
      <w:r>
        <w:rPr>
          <w:b/>
        </w:rPr>
        <w:t>plat</w:t>
      </w:r>
      <w:r>
        <w:rPr>
          <w:b/>
        </w:rPr>
        <w:t>form_ios</w:t>
      </w:r>
      <w:proofErr w:type="spellEnd"/>
      <w:r>
        <w:rPr>
          <w:b/>
        </w:rPr>
        <w:t xml:space="preserve"> </w:t>
      </w:r>
      <w:r>
        <w:t xml:space="preserve">- parametr </w:t>
      </w:r>
      <w:proofErr w:type="gramStart"/>
      <w:r>
        <w:t>używany gdy</w:t>
      </w:r>
      <w:proofErr w:type="gramEnd"/>
      <w:r>
        <w:t xml:space="preserve"> korzystamy z usług GCM, parametr ten przyjmuje wartość </w:t>
      </w:r>
      <w:proofErr w:type="spellStart"/>
      <w:r>
        <w:t>true</w:t>
      </w:r>
      <w:proofErr w:type="spellEnd"/>
      <w:r>
        <w:t xml:space="preserve"> lub </w:t>
      </w:r>
      <w:proofErr w:type="spellStart"/>
      <w:r>
        <w:t>false</w:t>
      </w:r>
      <w:proofErr w:type="spellEnd"/>
      <w:r>
        <w:t xml:space="preserve"> w zależności od tego czy wiadomość wysyłana jest na telefon IOS</w:t>
      </w:r>
    </w:p>
    <w:p w:rsidR="00074467" w:rsidRDefault="008A2695">
      <w:proofErr w:type="spellStart"/>
      <w:proofErr w:type="gramStart"/>
      <w:r>
        <w:rPr>
          <w:b/>
        </w:rPr>
        <w:t>id</w:t>
      </w:r>
      <w:proofErr w:type="gramEnd"/>
      <w:r>
        <w:rPr>
          <w:b/>
        </w:rPr>
        <w:t>_gcm</w:t>
      </w:r>
      <w:proofErr w:type="spellEnd"/>
      <w:r>
        <w:rPr>
          <w:b/>
        </w:rPr>
        <w:t xml:space="preserve"> </w:t>
      </w:r>
      <w:r>
        <w:t>- parametr używany w przypadku komunikacji z urządzeniem z systemem Android lub IOS</w:t>
      </w:r>
      <w:r>
        <w:t xml:space="preserve">, zawiera </w:t>
      </w:r>
      <w:proofErr w:type="spellStart"/>
      <w:r>
        <w:t>token</w:t>
      </w:r>
      <w:proofErr w:type="spellEnd"/>
      <w:r>
        <w:t xml:space="preserve"> identyfikujący urządzenie w serwisie </w:t>
      </w:r>
      <w:proofErr w:type="spellStart"/>
      <w:r>
        <w:t>cloudowym</w:t>
      </w:r>
      <w:proofErr w:type="spellEnd"/>
      <w:r>
        <w:t xml:space="preserve"> GCM</w:t>
      </w:r>
    </w:p>
    <w:p w:rsidR="00074467" w:rsidRDefault="008A2695">
      <w:proofErr w:type="spellStart"/>
      <w:proofErr w:type="gramStart"/>
      <w:r>
        <w:rPr>
          <w:b/>
        </w:rPr>
        <w:t>wns</w:t>
      </w:r>
      <w:proofErr w:type="gramEnd"/>
      <w:r>
        <w:rPr>
          <w:b/>
        </w:rPr>
        <w:t>_uri</w:t>
      </w:r>
      <w:proofErr w:type="spellEnd"/>
      <w:r>
        <w:rPr>
          <w:b/>
        </w:rPr>
        <w:t xml:space="preserve"> </w:t>
      </w:r>
      <w:r>
        <w:t xml:space="preserve">- parametr używany w przypadku komunikacji z urządzeniem z systemem Windows Phone, zawiera </w:t>
      </w:r>
      <w:proofErr w:type="spellStart"/>
      <w:r>
        <w:t>token</w:t>
      </w:r>
      <w:proofErr w:type="spellEnd"/>
      <w:r>
        <w:t xml:space="preserve"> identyfikujący urządzenie w serwisie WNS</w:t>
      </w:r>
    </w:p>
    <w:p w:rsidR="00074467" w:rsidRDefault="008A2695">
      <w:r>
        <w:t>Przykładowy komunikat inicjujący wysłanie w</w:t>
      </w:r>
      <w:r>
        <w:t xml:space="preserve">iadomości PUSH do </w:t>
      </w:r>
      <w:proofErr w:type="spellStart"/>
      <w:r>
        <w:t>cloud</w:t>
      </w:r>
      <w:proofErr w:type="spellEnd"/>
      <w:r>
        <w:t xml:space="preserve">-a GCM </w:t>
      </w:r>
      <w:proofErr w:type="spellStart"/>
      <w:r>
        <w:t>wysłamy</w:t>
      </w:r>
      <w:proofErr w:type="spellEnd"/>
      <w:r>
        <w:t xml:space="preserve"> poprzez </w:t>
      </w:r>
      <w:proofErr w:type="spellStart"/>
      <w:r>
        <w:t>np.PostMan</w:t>
      </w:r>
      <w:proofErr w:type="spellEnd"/>
      <w:r>
        <w:t xml:space="preserve"> o treści:</w:t>
      </w:r>
    </w:p>
    <w:p w:rsidR="00074467" w:rsidRDefault="008A2695">
      <w:r>
        <w:t>[host</w:t>
      </w:r>
      <w:proofErr w:type="gramStart"/>
      <w:r>
        <w:t>]/</w:t>
      </w:r>
      <w:proofErr w:type="spellStart"/>
      <w:r>
        <w:t>push-servlet</w:t>
      </w:r>
      <w:proofErr w:type="spellEnd"/>
      <w:proofErr w:type="gramEnd"/>
      <w:r>
        <w:t>/</w:t>
      </w:r>
      <w:proofErr w:type="spellStart"/>
      <w:r>
        <w:t>pushMessages</w:t>
      </w:r>
      <w:proofErr w:type="spellEnd"/>
      <w:r>
        <w:t>/</w:t>
      </w:r>
      <w:proofErr w:type="spellStart"/>
      <w:r>
        <w:t>send?</w:t>
      </w:r>
      <w:proofErr w:type="gramStart"/>
      <w:r>
        <w:t>message</w:t>
      </w:r>
      <w:proofErr w:type="spellEnd"/>
      <w:proofErr w:type="gramEnd"/>
      <w:r>
        <w:t xml:space="preserve">=Twój bilet traci ważność dnia 12-10-2015&amp;title=Przypomnienie o końcu ważności </w:t>
      </w:r>
      <w:proofErr w:type="spellStart"/>
      <w:r>
        <w:t>biletu&amp;platform_ios</w:t>
      </w:r>
      <w:proofErr w:type="spellEnd"/>
      <w:r>
        <w:t>=</w:t>
      </w:r>
      <w:proofErr w:type="spellStart"/>
      <w:r>
        <w:t>false&amp;id_gcm</w:t>
      </w:r>
      <w:proofErr w:type="spellEnd"/>
      <w:r>
        <w:t>=cbI9...1X</w:t>
      </w:r>
    </w:p>
    <w:p w:rsidR="00074467" w:rsidRDefault="00074467"/>
    <w:p w:rsidR="00074467" w:rsidRDefault="008A2695">
      <w:r>
        <w:rPr>
          <w:b/>
        </w:rPr>
        <w:t>Ograniczenia:</w:t>
      </w:r>
    </w:p>
    <w:p w:rsidR="00074467" w:rsidRDefault="008A2695">
      <w:proofErr w:type="gramStart"/>
      <w:r>
        <w:t>Komunik</w:t>
      </w:r>
      <w:r>
        <w:t>at który</w:t>
      </w:r>
      <w:proofErr w:type="gramEnd"/>
      <w:r>
        <w:t xml:space="preserve"> zostaje wysłany do serwera GCM jest w postaci notyfikacji o górnym limicie rozmiaru danych 2KB.</w:t>
      </w:r>
    </w:p>
    <w:p w:rsidR="00074467" w:rsidRDefault="00074467"/>
    <w:p w:rsidR="00074467" w:rsidRDefault="00074467"/>
    <w:p w:rsidR="00E27465" w:rsidRDefault="008A2695" w:rsidP="00DE1BBC"/>
    <w:sectPr w:rsidR="00E27465" w:rsidSect="00E2746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A2695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8A26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8A2695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8A2695" w:rsidP="00310820">
    <w:pPr>
      <w:pStyle w:val="Footer"/>
      <w:ind w:right="360"/>
    </w:pPr>
  </w:p>
  <w:p w:rsidR="00F70404" w:rsidRDefault="008A2695"/>
  <w:p w:rsidR="008B4467" w:rsidRDefault="008A269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8A2695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8A2695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NUMPAGES  \* </w:instrText>
    </w:r>
    <w:r w:rsidRPr="00CC59F9">
      <w:rPr>
        <w:b/>
        <w:sz w:val="14"/>
        <w:szCs w:val="14"/>
      </w:rPr>
      <w:instrText>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A2695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8A269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8A2695">
    <w:pPr>
      <w:pStyle w:val="Header"/>
    </w:pPr>
  </w:p>
  <w:p w:rsidR="008B4467" w:rsidRDefault="008A269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8A2695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8A2695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941223C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A24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688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295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24A1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6C9D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AE8A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AD6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5A9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62F81E4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80C9E7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CEBFF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187E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5ECD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1091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1488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88AF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3A06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67"/>
    <w:rsid w:val="00074467"/>
    <w:rsid w:val="008A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sdn.microsoft.com/en-us/library/windows/apps/dn263236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2D2C5-12A7-4A5E-A1CB-6CB8CC77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5</Pages>
  <Words>327</Words>
  <Characters>2567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2015-12-10T08:15:00Z</dcterms:created>
  <dcterms:modified xsi:type="dcterms:W3CDTF">2015-12-10T08:15:00Z</dcterms:modified>
</cp:coreProperties>
</file>